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6" w:rsidRDefault="003D1AE6" w:rsidP="003D1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документов,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 (законных представителей) детей, оказавшихся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трудной жизненной ситуации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1AE6" w:rsidRDefault="003D1AE6" w:rsidP="003D1AE6">
      <w:pPr>
        <w:pStyle w:val="a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копию решения или выписку из решения органа опеки и попечительства о назначении ребенку опекуна (попечителя) – для детей-сирот, находящихся под опекой; </w:t>
      </w:r>
    </w:p>
    <w:p w:rsidR="003D1AE6" w:rsidRDefault="003D1AE6" w:rsidP="003D1AE6">
      <w:pPr>
        <w:pStyle w:val="a5"/>
        <w:rPr>
          <w:sz w:val="22"/>
          <w:szCs w:val="22"/>
        </w:rPr>
      </w:pPr>
      <w:r>
        <w:rPr>
          <w:color w:val="000000"/>
          <w:sz w:val="22"/>
          <w:szCs w:val="22"/>
        </w:rPr>
        <w:t>2) копию справки об инвалидности – для детей-инвалидов;</w:t>
      </w:r>
    </w:p>
    <w:p w:rsidR="003D1AE6" w:rsidRDefault="003D1AE6" w:rsidP="003D1AE6">
      <w:pPr>
        <w:pStyle w:val="a5"/>
        <w:rPr>
          <w:sz w:val="22"/>
          <w:szCs w:val="22"/>
        </w:rPr>
      </w:pPr>
      <w:r>
        <w:rPr>
          <w:color w:val="000000"/>
          <w:sz w:val="22"/>
          <w:szCs w:val="22"/>
        </w:rPr>
        <w:t>3) копию заключения психолого – медико – 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3D1AE6" w:rsidRDefault="003D1AE6" w:rsidP="003D1AE6">
      <w:pPr>
        <w:pStyle w:val="a5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4) справку о назначении ежемесячного пособия на ребенка (в случае, если ежемесячное пособие на ребенка не назначено -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 2016 № 575-пп), – для детей из малоимущих семей); </w:t>
      </w:r>
      <w:proofErr w:type="gramEnd"/>
    </w:p>
    <w:p w:rsidR="003D1AE6" w:rsidRDefault="003D1AE6" w:rsidP="003D1AE6">
      <w:pPr>
        <w:pStyle w:val="a5"/>
        <w:rPr>
          <w:sz w:val="22"/>
          <w:szCs w:val="22"/>
        </w:rPr>
      </w:pPr>
      <w:r>
        <w:rPr>
          <w:sz w:val="22"/>
          <w:szCs w:val="22"/>
        </w:rPr>
        <w:t>5)удостоверение беженца – для детей из семей беженцев;</w:t>
      </w:r>
    </w:p>
    <w:p w:rsidR="003D1AE6" w:rsidRDefault="003D1AE6" w:rsidP="003D1AE6">
      <w:pPr>
        <w:pStyle w:val="a5"/>
        <w:rPr>
          <w:sz w:val="22"/>
          <w:szCs w:val="22"/>
        </w:rPr>
      </w:pPr>
      <w:r>
        <w:rPr>
          <w:color w:val="000000"/>
          <w:sz w:val="22"/>
          <w:szCs w:val="22"/>
        </w:rPr>
        <w:t>6) иные документы, подтверждающие наличие трудной жизненной ситуации в соответствии со статьей 1 Федерального закона «Об основных гарантиях прав ребенка в Российской Федерации», - для остальных категорий детей, находящихся в трудной жизненной ситуации.</w:t>
      </w:r>
    </w:p>
    <w:p w:rsidR="00110026" w:rsidRDefault="00110026"/>
    <w:sectPr w:rsidR="0011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6"/>
    <w:rsid w:val="00110026"/>
    <w:rsid w:val="003D1AE6"/>
    <w:rsid w:val="008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18A1"/>
    <w:rPr>
      <w:b/>
      <w:bCs/>
    </w:rPr>
  </w:style>
  <w:style w:type="paragraph" w:styleId="a4">
    <w:name w:val="List Paragraph"/>
    <w:basedOn w:val="a"/>
    <w:uiPriority w:val="34"/>
    <w:qFormat/>
    <w:rsid w:val="008818A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18A1"/>
    <w:rPr>
      <w:b/>
      <w:bCs/>
    </w:rPr>
  </w:style>
  <w:style w:type="paragraph" w:styleId="a4">
    <w:name w:val="List Paragraph"/>
    <w:basedOn w:val="a"/>
    <w:uiPriority w:val="34"/>
    <w:qFormat/>
    <w:rsid w:val="008818A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2021-06-23T09:04:00Z</dcterms:created>
  <dcterms:modified xsi:type="dcterms:W3CDTF">2021-06-23T09:05:00Z</dcterms:modified>
</cp:coreProperties>
</file>