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BC" w:rsidRDefault="00A84362" w:rsidP="00A84362">
      <w:pPr>
        <w:pStyle w:val="a3"/>
        <w:jc w:val="center"/>
        <w:rPr>
          <w:b/>
          <w:lang w:val="ru-RU"/>
        </w:rPr>
      </w:pPr>
      <w:r w:rsidRPr="00F63EBC">
        <w:rPr>
          <w:b/>
          <w:lang w:val="ru-RU"/>
        </w:rPr>
        <w:t xml:space="preserve">Аннотация к рабочей программе </w:t>
      </w:r>
      <w:r w:rsidR="00F63EBC">
        <w:rPr>
          <w:b/>
          <w:lang w:val="ru-RU"/>
        </w:rPr>
        <w:t>курса</w:t>
      </w:r>
    </w:p>
    <w:p w:rsidR="00A84362" w:rsidRDefault="00A84362" w:rsidP="00A84362">
      <w:pPr>
        <w:pStyle w:val="a3"/>
        <w:jc w:val="center"/>
        <w:rPr>
          <w:b/>
          <w:lang w:val="ru-RU"/>
        </w:rPr>
      </w:pPr>
      <w:r w:rsidRPr="00F63EBC">
        <w:rPr>
          <w:b/>
          <w:lang w:val="ru-RU"/>
        </w:rPr>
        <w:t xml:space="preserve"> «Основы духовно-нравственной культуры на</w:t>
      </w:r>
      <w:r w:rsidR="005D3AED" w:rsidRPr="00F63EBC">
        <w:rPr>
          <w:b/>
          <w:lang w:val="ru-RU"/>
        </w:rPr>
        <w:t>родов России. Светская этика»</w:t>
      </w:r>
    </w:p>
    <w:p w:rsidR="00F63EBC" w:rsidRPr="00F63EBC" w:rsidRDefault="00F63EBC" w:rsidP="00A84362">
      <w:pPr>
        <w:pStyle w:val="a3"/>
        <w:jc w:val="center"/>
        <w:rPr>
          <w:b/>
          <w:lang w:val="ru-RU"/>
        </w:rPr>
      </w:pPr>
    </w:p>
    <w:p w:rsidR="00A84362" w:rsidRPr="00F63EBC" w:rsidRDefault="00A84362" w:rsidP="00F63EBC">
      <w:pPr>
        <w:pStyle w:val="a3"/>
        <w:ind w:firstLine="709"/>
        <w:jc w:val="both"/>
        <w:rPr>
          <w:lang w:val="ru-RU"/>
        </w:rPr>
      </w:pPr>
      <w:r w:rsidRPr="00F63EBC">
        <w:rPr>
          <w:lang w:val="ru-RU"/>
        </w:rPr>
        <w:t>Программа курса «Основы духовно-нравственной культуры народ</w:t>
      </w:r>
      <w:r w:rsidR="005D3AED" w:rsidRPr="00F63EBC">
        <w:rPr>
          <w:lang w:val="ru-RU"/>
        </w:rPr>
        <w:t>ов России. Светская этика» для 4</w:t>
      </w:r>
      <w:r w:rsidRPr="00F63EBC">
        <w:rPr>
          <w:lang w:val="ru-RU"/>
        </w:rPr>
        <w:t xml:space="preserve"> классов составлена в соответствии с требованиями ФГОС основного общего образования и обеспечена учебно-методическим комплектом авторов Р.Н.</w:t>
      </w:r>
      <w:r w:rsidRPr="00F63EBC">
        <w:t> </w:t>
      </w:r>
      <w:proofErr w:type="spellStart"/>
      <w:r w:rsidRPr="00F63EBC">
        <w:rPr>
          <w:lang w:val="ru-RU"/>
        </w:rPr>
        <w:t>Бунеева</w:t>
      </w:r>
      <w:proofErr w:type="spellEnd"/>
      <w:r w:rsidRPr="00F63EBC">
        <w:rPr>
          <w:lang w:val="ru-RU"/>
        </w:rPr>
        <w:t>, Д.Д.</w:t>
      </w:r>
      <w:r w:rsidRPr="00F63EBC">
        <w:t> </w:t>
      </w:r>
      <w:r w:rsidRPr="00F63EBC">
        <w:rPr>
          <w:lang w:val="ru-RU"/>
        </w:rPr>
        <w:t>Данилова, И.И.</w:t>
      </w:r>
      <w:r w:rsidRPr="00F63EBC">
        <w:t> </w:t>
      </w:r>
      <w:proofErr w:type="spellStart"/>
      <w:r w:rsidRPr="00F63EBC">
        <w:rPr>
          <w:lang w:val="ru-RU"/>
        </w:rPr>
        <w:t>Кремлевой</w:t>
      </w:r>
      <w:proofErr w:type="spellEnd"/>
      <w:r w:rsidRPr="00F63EBC">
        <w:rPr>
          <w:lang w:val="ru-RU"/>
        </w:rPr>
        <w:t>, Е.А.</w:t>
      </w:r>
      <w:r w:rsidRPr="00F63EBC">
        <w:t> </w:t>
      </w:r>
      <w:proofErr w:type="spellStart"/>
      <w:r w:rsidRPr="00F63EBC">
        <w:rPr>
          <w:lang w:val="ru-RU"/>
        </w:rPr>
        <w:t>Уразовой</w:t>
      </w:r>
      <w:proofErr w:type="spellEnd"/>
      <w:r w:rsidRPr="00F63EBC">
        <w:rPr>
          <w:lang w:val="ru-RU"/>
        </w:rPr>
        <w:t>, В.Г.</w:t>
      </w:r>
      <w:r w:rsidRPr="00F63EBC">
        <w:t> </w:t>
      </w:r>
      <w:r w:rsidRPr="00F63EBC">
        <w:rPr>
          <w:lang w:val="ru-RU"/>
        </w:rPr>
        <w:t>Петровича.</w:t>
      </w:r>
    </w:p>
    <w:p w:rsidR="00A84362" w:rsidRPr="00F63EBC" w:rsidRDefault="00A84362" w:rsidP="00F63EBC">
      <w:pPr>
        <w:pStyle w:val="a3"/>
        <w:ind w:firstLine="709"/>
        <w:jc w:val="both"/>
        <w:rPr>
          <w:rStyle w:val="dash041e0431044b0447043d044b0439char1"/>
          <w:b/>
          <w:bCs/>
          <w:lang w:val="ru-RU"/>
        </w:rPr>
      </w:pPr>
      <w:r w:rsidRPr="00F63EBC">
        <w:rPr>
          <w:rStyle w:val="dash041e0431044b0447043d044b0439char1"/>
          <w:b/>
          <w:bCs/>
          <w:lang w:val="ru-RU"/>
        </w:rPr>
        <w:t>Цель и задачи:</w:t>
      </w:r>
      <w:bookmarkStart w:id="0" w:name="_GoBack"/>
      <w:bookmarkEnd w:id="0"/>
    </w:p>
    <w:p w:rsidR="00A84362" w:rsidRPr="00F63EBC" w:rsidRDefault="00A84362" w:rsidP="00F63EBC">
      <w:pPr>
        <w:pStyle w:val="a3"/>
        <w:ind w:firstLine="709"/>
        <w:jc w:val="both"/>
        <w:rPr>
          <w:lang w:val="ru-RU"/>
        </w:rPr>
      </w:pPr>
      <w:r w:rsidRPr="00F63EBC">
        <w:rPr>
          <w:lang w:val="ru-RU"/>
        </w:rPr>
        <w:t>Изучение курса «Основы духовно-нравственной культуры народов России. Светская этика» направлено на достижение следующих целей: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BC7877" w:rsidRPr="00F63EBC" w:rsidRDefault="00BC7877" w:rsidP="00F63EBC">
      <w:pPr>
        <w:pStyle w:val="a3"/>
        <w:ind w:firstLine="709"/>
        <w:rPr>
          <w:b/>
          <w:lang w:val="ru-RU"/>
        </w:rPr>
      </w:pPr>
      <w:r w:rsidRPr="00F63EBC">
        <w:rPr>
          <w:b/>
          <w:lang w:val="ru-RU"/>
        </w:rPr>
        <w:t>Место предмета в учебном плане</w:t>
      </w:r>
    </w:p>
    <w:p w:rsidR="00BC7877" w:rsidRPr="00F63EBC" w:rsidRDefault="00BC7877" w:rsidP="00F63EBC">
      <w:pPr>
        <w:pStyle w:val="a3"/>
        <w:ind w:firstLine="709"/>
        <w:rPr>
          <w:lang w:val="ru-RU"/>
        </w:rPr>
      </w:pPr>
      <w:r w:rsidRPr="00F63EBC">
        <w:rPr>
          <w:lang w:val="ru-RU"/>
        </w:rPr>
        <w:t>Программа предусматривает преподавание курса в течение учебного года, 1 час в неделю (34 часа в год).</w:t>
      </w:r>
    </w:p>
    <w:p w:rsidR="00BC7877" w:rsidRPr="00F63EBC" w:rsidRDefault="00BC7877" w:rsidP="00F63EBC">
      <w:pPr>
        <w:pStyle w:val="a3"/>
        <w:ind w:firstLine="709"/>
        <w:rPr>
          <w:lang w:val="ru-RU"/>
        </w:rPr>
      </w:pPr>
      <w:r w:rsidRPr="00F63EBC">
        <w:rPr>
          <w:b/>
          <w:lang w:val="ru-RU"/>
        </w:rPr>
        <w:t>Планируемые результаты освоения учебного предмета</w:t>
      </w:r>
    </w:p>
    <w:p w:rsidR="00BC7877" w:rsidRDefault="00F63EBC" w:rsidP="00F63EBC">
      <w:pPr>
        <w:pStyle w:val="a3"/>
        <w:ind w:firstLine="709"/>
        <w:rPr>
          <w:lang w:val="ru-RU"/>
        </w:rPr>
      </w:pPr>
      <w:r>
        <w:rPr>
          <w:b/>
          <w:lang w:val="ru-RU"/>
        </w:rPr>
        <w:t>Личностные результаты:</w:t>
      </w:r>
    </w:p>
    <w:p w:rsidR="00BC7877" w:rsidRPr="00F63EBC" w:rsidRDefault="00BC7877" w:rsidP="00F63EBC">
      <w:pPr>
        <w:pStyle w:val="a3"/>
        <w:numPr>
          <w:ilvl w:val="0"/>
          <w:numId w:val="4"/>
        </w:numPr>
        <w:rPr>
          <w:lang w:val="ru-RU"/>
        </w:rPr>
      </w:pPr>
      <w:r w:rsidRPr="00F63EBC">
        <w:rPr>
          <w:lang w:val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BC7877" w:rsidRPr="00F63EBC" w:rsidRDefault="00BC7877" w:rsidP="00F63EBC">
      <w:pPr>
        <w:pStyle w:val="a3"/>
        <w:numPr>
          <w:ilvl w:val="0"/>
          <w:numId w:val="4"/>
        </w:numPr>
        <w:rPr>
          <w:lang w:val="ru-RU"/>
        </w:rPr>
      </w:pPr>
      <w:r w:rsidRPr="00F63EBC">
        <w:rPr>
          <w:lang w:val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BC7877" w:rsidRPr="00F63EBC" w:rsidRDefault="00BC7877" w:rsidP="00F63EBC">
      <w:pPr>
        <w:pStyle w:val="a3"/>
        <w:numPr>
          <w:ilvl w:val="0"/>
          <w:numId w:val="4"/>
        </w:numPr>
        <w:rPr>
          <w:lang w:val="ru-RU"/>
        </w:rPr>
      </w:pPr>
      <w:r w:rsidRPr="00F63EBC">
        <w:rPr>
          <w:lang w:val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BC7877" w:rsidRPr="00F63EBC" w:rsidRDefault="00BC7877" w:rsidP="00F63EBC">
      <w:pPr>
        <w:pStyle w:val="a3"/>
        <w:numPr>
          <w:ilvl w:val="0"/>
          <w:numId w:val="4"/>
        </w:numPr>
        <w:rPr>
          <w:lang w:val="ru-RU"/>
        </w:rPr>
      </w:pPr>
      <w:r w:rsidRPr="00F63EBC">
        <w:rPr>
          <w:lang w:val="ru-RU"/>
        </w:rPr>
        <w:t>Опираясь на эти правила, делать выбор своих поступков в предложенных ситуациях.</w:t>
      </w:r>
    </w:p>
    <w:p w:rsidR="00BC7877" w:rsidRPr="00F63EBC" w:rsidRDefault="00BC7877" w:rsidP="00F63EBC">
      <w:pPr>
        <w:pStyle w:val="a3"/>
        <w:numPr>
          <w:ilvl w:val="0"/>
          <w:numId w:val="4"/>
        </w:numPr>
        <w:rPr>
          <w:lang w:val="ru-RU"/>
        </w:rPr>
      </w:pPr>
      <w:r w:rsidRPr="00F63EBC">
        <w:rPr>
          <w:lang w:val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BC7877" w:rsidRPr="00F63EBC" w:rsidRDefault="00F63EBC" w:rsidP="00F63EBC">
      <w:pPr>
        <w:pStyle w:val="a3"/>
        <w:ind w:firstLine="709"/>
        <w:rPr>
          <w:lang w:val="ru-RU"/>
        </w:rPr>
      </w:pPr>
      <w:r>
        <w:rPr>
          <w:b/>
          <w:lang w:val="ru-RU"/>
        </w:rPr>
        <w:t>Предметные результаты:</w:t>
      </w:r>
    </w:p>
    <w:p w:rsidR="00BC7877" w:rsidRPr="00F63EBC" w:rsidRDefault="00BC7877" w:rsidP="00F63EBC">
      <w:pPr>
        <w:pStyle w:val="a3"/>
        <w:numPr>
          <w:ilvl w:val="0"/>
          <w:numId w:val="5"/>
        </w:numPr>
        <w:rPr>
          <w:lang w:val="ru-RU"/>
        </w:rPr>
      </w:pPr>
      <w:r w:rsidRPr="00F63EBC">
        <w:rPr>
          <w:lang w:val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BC7877" w:rsidRPr="00F63EBC" w:rsidRDefault="00BC7877" w:rsidP="00F63EBC">
      <w:pPr>
        <w:pStyle w:val="a3"/>
        <w:numPr>
          <w:ilvl w:val="0"/>
          <w:numId w:val="5"/>
        </w:numPr>
        <w:rPr>
          <w:lang w:val="ru-RU"/>
        </w:rPr>
      </w:pPr>
      <w:r w:rsidRPr="00F63EBC">
        <w:rPr>
          <w:lang w:val="ru-RU"/>
        </w:rPr>
        <w:t>Излагать своё мнение по поводу значения светской и религиозной культуры в жизни отдельных людей и общества.</w:t>
      </w:r>
    </w:p>
    <w:p w:rsidR="00BC7877" w:rsidRPr="00F63EBC" w:rsidRDefault="00BC7877" w:rsidP="00F63EBC">
      <w:pPr>
        <w:pStyle w:val="a3"/>
        <w:numPr>
          <w:ilvl w:val="0"/>
          <w:numId w:val="5"/>
        </w:numPr>
        <w:rPr>
          <w:lang w:val="ru-RU"/>
        </w:rPr>
      </w:pPr>
      <w:r w:rsidRPr="00F63EBC">
        <w:rPr>
          <w:lang w:val="ru-RU"/>
        </w:rPr>
        <w:t>Знать основные понятия религиозных культур, их особенности и традиции, историю их возникновения в мире и в России.</w:t>
      </w:r>
    </w:p>
    <w:p w:rsidR="00BC7877" w:rsidRPr="00F63EBC" w:rsidRDefault="00BC7877" w:rsidP="00F63EBC">
      <w:pPr>
        <w:pStyle w:val="a3"/>
        <w:numPr>
          <w:ilvl w:val="0"/>
          <w:numId w:val="5"/>
        </w:numPr>
        <w:rPr>
          <w:lang w:val="ru-RU"/>
        </w:rPr>
      </w:pPr>
      <w:r w:rsidRPr="00F63EBC">
        <w:rPr>
          <w:lang w:val="ru-RU"/>
        </w:rPr>
        <w:t>Устанавливать взаимосвязи между определённой светской или религиозной культурой и поведением людей, мыслящих в её традициях.</w:t>
      </w:r>
    </w:p>
    <w:p w:rsidR="00BC7877" w:rsidRPr="00F63EBC" w:rsidRDefault="00BC7877" w:rsidP="00F63EBC">
      <w:pPr>
        <w:pStyle w:val="a3"/>
        <w:numPr>
          <w:ilvl w:val="0"/>
          <w:numId w:val="5"/>
        </w:numPr>
        <w:rPr>
          <w:lang w:val="ru-RU"/>
        </w:rPr>
      </w:pPr>
      <w:r w:rsidRPr="00F63EBC">
        <w:rPr>
          <w:lang w:val="ru-RU"/>
        </w:rPr>
        <w:t>Строить толерантные отношения с представителями разных мировоззрений и культурных традиций.</w:t>
      </w:r>
    </w:p>
    <w:p w:rsidR="00BC7877" w:rsidRPr="00F63EBC" w:rsidRDefault="00BC7877" w:rsidP="00F63EBC">
      <w:pPr>
        <w:pStyle w:val="a3"/>
        <w:numPr>
          <w:ilvl w:val="0"/>
          <w:numId w:val="5"/>
        </w:numPr>
        <w:rPr>
          <w:lang w:val="ru-RU"/>
        </w:rPr>
      </w:pPr>
      <w:r w:rsidRPr="00F63EBC">
        <w:rPr>
          <w:lang w:val="ru-RU"/>
        </w:rPr>
        <w:t>Делать свой выбор в учебных моделях общественно значимых жизненных ситуаций и отвечать за него.</w:t>
      </w:r>
    </w:p>
    <w:p w:rsidR="00BC7877" w:rsidRPr="00F63EBC" w:rsidRDefault="00BC7877" w:rsidP="00F63EBC">
      <w:pPr>
        <w:pStyle w:val="a3"/>
        <w:numPr>
          <w:ilvl w:val="0"/>
          <w:numId w:val="5"/>
        </w:numPr>
        <w:rPr>
          <w:lang w:val="ru-RU"/>
        </w:rPr>
      </w:pPr>
      <w:r w:rsidRPr="00F63EBC">
        <w:rPr>
          <w:lang w:val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A84362" w:rsidRPr="00A84362" w:rsidRDefault="00A84362" w:rsidP="00A84362">
      <w:pPr>
        <w:pStyle w:val="a3"/>
        <w:rPr>
          <w:lang w:val="ru-RU"/>
        </w:rPr>
      </w:pPr>
    </w:p>
    <w:sectPr w:rsidR="00A84362" w:rsidRPr="00A84362" w:rsidSect="00F6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8EB"/>
    <w:multiLevelType w:val="hybridMultilevel"/>
    <w:tmpl w:val="0D06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B38BF"/>
    <w:multiLevelType w:val="hybridMultilevel"/>
    <w:tmpl w:val="5D12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62"/>
    <w:rsid w:val="005C44E4"/>
    <w:rsid w:val="005D3AED"/>
    <w:rsid w:val="0060168F"/>
    <w:rsid w:val="00A84362"/>
    <w:rsid w:val="00BC7877"/>
    <w:rsid w:val="00F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A8436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431044b0447043d044b0439char1">
    <w:name w:val="dash041e_0431_044b_0447_043d_044b_0439__char1"/>
    <w:basedOn w:val="a0"/>
    <w:rsid w:val="00A84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4362"/>
  </w:style>
  <w:style w:type="paragraph" w:styleId="a3">
    <w:name w:val="No Spacing"/>
    <w:uiPriority w:val="1"/>
    <w:qFormat/>
    <w:rsid w:val="00A8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Inna.Grigoryeva</cp:lastModifiedBy>
  <cp:revision>3</cp:revision>
  <dcterms:created xsi:type="dcterms:W3CDTF">2014-10-06T03:43:00Z</dcterms:created>
  <dcterms:modified xsi:type="dcterms:W3CDTF">2016-02-24T13:03:00Z</dcterms:modified>
</cp:coreProperties>
</file>